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15" w:rsidRPr="003A160C" w:rsidRDefault="00FD7515" w:rsidP="00FD7515">
      <w:pPr>
        <w:spacing w:after="120" w:line="276" w:lineRule="auto"/>
        <w:jc w:val="both"/>
        <w:rPr>
          <w:rFonts w:asciiTheme="minorHAnsi" w:hAnsiTheme="minorHAnsi"/>
          <w:sz w:val="22"/>
        </w:rPr>
      </w:pPr>
      <w:bookmarkStart w:id="0" w:name="_GoBack"/>
      <w:r w:rsidRPr="003A160C">
        <w:rPr>
          <w:rFonts w:asciiTheme="minorHAnsi" w:hAnsiTheme="minorHAnsi"/>
          <w:sz w:val="22"/>
        </w:rPr>
        <w:t>Forschungsorientierte Lehre im Lehramtsstudium ("FOR-LA")</w:t>
      </w:r>
    </w:p>
    <w:bookmarkEnd w:id="0"/>
    <w:p w:rsidR="00FD7515" w:rsidRPr="003A160C" w:rsidRDefault="00FD7515" w:rsidP="00FD7515">
      <w:pPr>
        <w:spacing w:after="120" w:line="276" w:lineRule="auto"/>
        <w:jc w:val="both"/>
        <w:rPr>
          <w:rFonts w:asciiTheme="minorHAnsi" w:hAnsiTheme="minorHAnsi"/>
          <w:i/>
          <w:sz w:val="22"/>
        </w:rPr>
      </w:pPr>
      <w:r w:rsidRPr="003A160C">
        <w:rPr>
          <w:rFonts w:asciiTheme="minorHAnsi" w:hAnsiTheme="minorHAnsi"/>
          <w:i/>
          <w:sz w:val="22"/>
        </w:rPr>
        <w:t>Univ.-Prof. Dr. Daniel Dreesmann, Fachbereich 10, AG Didaktik der Biologie, Institut für Zoologie.</w:t>
      </w:r>
    </w:p>
    <w:p w:rsidR="00FD7515" w:rsidRPr="003A160C" w:rsidRDefault="00FD7515" w:rsidP="00FD7515">
      <w:pPr>
        <w:spacing w:after="120" w:line="276" w:lineRule="auto"/>
        <w:jc w:val="both"/>
        <w:rPr>
          <w:rFonts w:asciiTheme="minorHAnsi" w:hAnsiTheme="minorHAnsi"/>
          <w:sz w:val="22"/>
        </w:rPr>
      </w:pPr>
      <w:r w:rsidRPr="003A160C">
        <w:rPr>
          <w:rFonts w:asciiTheme="minorHAnsi" w:hAnsiTheme="minorHAnsi"/>
          <w:i/>
          <w:sz w:val="22"/>
        </w:rPr>
        <w:t>Dr. Tatjana Hilbert, Fachbereich 02, Abt. Psychologie in den Bildungswissenschaften, Psychologisches Inst</w:t>
      </w:r>
      <w:r w:rsidRPr="003A160C">
        <w:rPr>
          <w:rFonts w:asciiTheme="minorHAnsi" w:hAnsiTheme="minorHAnsi"/>
          <w:i/>
          <w:sz w:val="22"/>
        </w:rPr>
        <w:t>i</w:t>
      </w:r>
      <w:r w:rsidRPr="003A160C">
        <w:rPr>
          <w:rFonts w:asciiTheme="minorHAnsi" w:hAnsiTheme="minorHAnsi"/>
          <w:i/>
          <w:sz w:val="22"/>
        </w:rPr>
        <w:t>tut, jetzt Zentrum für E-Learning an der Universität Ulm.</w:t>
      </w:r>
    </w:p>
    <w:p w:rsidR="00FD7515" w:rsidRPr="003A160C" w:rsidRDefault="00FD7515" w:rsidP="00FD7515">
      <w:pPr>
        <w:spacing w:after="120" w:line="276" w:lineRule="auto"/>
        <w:jc w:val="both"/>
        <w:rPr>
          <w:rFonts w:asciiTheme="minorHAnsi" w:hAnsiTheme="minorHAnsi"/>
          <w:i/>
          <w:sz w:val="22"/>
        </w:rPr>
      </w:pPr>
      <w:r w:rsidRPr="003A160C">
        <w:rPr>
          <w:rFonts w:asciiTheme="minorHAnsi" w:hAnsiTheme="minorHAnsi"/>
          <w:i/>
          <w:sz w:val="22"/>
        </w:rPr>
        <w:t>Forschungsorientierung in der Lehre ist für die Entwicklung eines forschenden Habitus eine wichtige V</w:t>
      </w:r>
      <w:r w:rsidRPr="003A160C">
        <w:rPr>
          <w:rFonts w:asciiTheme="minorHAnsi" w:hAnsiTheme="minorHAnsi"/>
          <w:i/>
          <w:sz w:val="22"/>
        </w:rPr>
        <w:t>o</w:t>
      </w:r>
      <w:r w:rsidRPr="003A160C">
        <w:rPr>
          <w:rFonts w:asciiTheme="minorHAnsi" w:hAnsiTheme="minorHAnsi"/>
          <w:i/>
          <w:sz w:val="22"/>
        </w:rPr>
        <w:t>raussetzung. Im Lehramtsstudium ist die Vermittlung und Einübung von Forschungsmethoden in authent</w:t>
      </w:r>
      <w:r w:rsidRPr="003A160C">
        <w:rPr>
          <w:rFonts w:asciiTheme="minorHAnsi" w:hAnsiTheme="minorHAnsi"/>
          <w:i/>
          <w:sz w:val="22"/>
        </w:rPr>
        <w:t>i</w:t>
      </w:r>
      <w:r w:rsidRPr="003A160C">
        <w:rPr>
          <w:rFonts w:asciiTheme="minorHAnsi" w:hAnsiTheme="minorHAnsi"/>
          <w:i/>
          <w:sz w:val="22"/>
        </w:rPr>
        <w:t>schen Forschungszusammenhängen bislang kaum vorgesehen. Eine besondere Herausforderung ist zudem, dass Forschungsorientierung im Lehramtsstudium Fachwissenschaften und -didaktik sowie Bildungswi</w:t>
      </w:r>
      <w:r w:rsidRPr="003A160C">
        <w:rPr>
          <w:rFonts w:asciiTheme="minorHAnsi" w:hAnsiTheme="minorHAnsi"/>
          <w:i/>
          <w:sz w:val="22"/>
        </w:rPr>
        <w:t>s</w:t>
      </w:r>
      <w:r w:rsidRPr="003A160C">
        <w:rPr>
          <w:rFonts w:asciiTheme="minorHAnsi" w:hAnsiTheme="minorHAnsi"/>
          <w:i/>
          <w:sz w:val="22"/>
        </w:rPr>
        <w:t xml:space="preserve">senschaften integrieren muss. </w:t>
      </w:r>
    </w:p>
    <w:p w:rsidR="00FD7515" w:rsidRPr="003A160C" w:rsidRDefault="00FD7515" w:rsidP="00FD7515">
      <w:pPr>
        <w:spacing w:after="120" w:line="276" w:lineRule="auto"/>
        <w:jc w:val="both"/>
        <w:rPr>
          <w:rFonts w:asciiTheme="minorHAnsi" w:hAnsiTheme="minorHAnsi"/>
          <w:i/>
          <w:sz w:val="22"/>
        </w:rPr>
      </w:pPr>
      <w:r w:rsidRPr="003A160C">
        <w:rPr>
          <w:rFonts w:asciiTheme="minorHAnsi" w:hAnsiTheme="minorHAnsi"/>
          <w:i/>
          <w:sz w:val="22"/>
        </w:rPr>
        <w:t>Im Rahmen des FOR-LA-Projektes führen Studierende im Rahmen ihrer Bachelorarbeiten empirische Fo</w:t>
      </w:r>
      <w:r w:rsidRPr="003A160C">
        <w:rPr>
          <w:rFonts w:asciiTheme="minorHAnsi" w:hAnsiTheme="minorHAnsi"/>
          <w:i/>
          <w:sz w:val="22"/>
        </w:rPr>
        <w:t>r</w:t>
      </w:r>
      <w:r w:rsidRPr="003A160C">
        <w:rPr>
          <w:rFonts w:asciiTheme="minorHAnsi" w:hAnsiTheme="minorHAnsi"/>
          <w:i/>
          <w:sz w:val="22"/>
        </w:rPr>
        <w:t xml:space="preserve">schungsprojekte zur Vermittlung von Arten- und Formenkenntnissen im Biologie und </w:t>
      </w:r>
      <w:proofErr w:type="spellStart"/>
      <w:r w:rsidRPr="003A160C">
        <w:rPr>
          <w:rFonts w:asciiTheme="minorHAnsi" w:hAnsiTheme="minorHAnsi"/>
          <w:i/>
          <w:sz w:val="22"/>
        </w:rPr>
        <w:t>Nawi</w:t>
      </w:r>
      <w:proofErr w:type="spellEnd"/>
      <w:r w:rsidRPr="003A160C">
        <w:rPr>
          <w:rFonts w:asciiTheme="minorHAnsi" w:hAnsiTheme="minorHAnsi"/>
          <w:i/>
          <w:sz w:val="22"/>
        </w:rPr>
        <w:t>-Unterricht an Schulen durch. Dabei ergänzen sie ihre im Studium erworbenen Kompetenzen in den Bildungswissenscha</w:t>
      </w:r>
      <w:r w:rsidRPr="003A160C">
        <w:rPr>
          <w:rFonts w:asciiTheme="minorHAnsi" w:hAnsiTheme="minorHAnsi"/>
          <w:i/>
          <w:sz w:val="22"/>
        </w:rPr>
        <w:t>f</w:t>
      </w:r>
      <w:r w:rsidRPr="003A160C">
        <w:rPr>
          <w:rFonts w:asciiTheme="minorHAnsi" w:hAnsiTheme="minorHAnsi"/>
          <w:i/>
          <w:sz w:val="22"/>
        </w:rPr>
        <w:t>ten um forschungsmethodische Kompetenzen und kombinieren dies mit biologischem Fachwissen und ihren Kompetenzen in der Fachdidaktik.</w:t>
      </w:r>
    </w:p>
    <w:p w:rsidR="00FD7515" w:rsidRPr="003A160C" w:rsidRDefault="00FD7515" w:rsidP="00FD7515">
      <w:pPr>
        <w:spacing w:after="120" w:line="276" w:lineRule="auto"/>
        <w:jc w:val="both"/>
        <w:rPr>
          <w:rFonts w:asciiTheme="minorHAnsi" w:hAnsiTheme="minorHAnsi"/>
          <w:i/>
          <w:sz w:val="22"/>
        </w:rPr>
      </w:pPr>
      <w:r w:rsidRPr="003A160C">
        <w:rPr>
          <w:rFonts w:asciiTheme="minorHAnsi" w:hAnsiTheme="minorHAnsi"/>
          <w:i/>
          <w:sz w:val="22"/>
        </w:rPr>
        <w:t>Zu diesem Zweck entwickeln wir Im Projekt FOR-LA zur Forschungsvertiefung ein dreiphasiges Lehrang</w:t>
      </w:r>
      <w:r w:rsidRPr="003A160C">
        <w:rPr>
          <w:rFonts w:asciiTheme="minorHAnsi" w:hAnsiTheme="minorHAnsi"/>
          <w:i/>
          <w:sz w:val="22"/>
        </w:rPr>
        <w:t>e</w:t>
      </w:r>
      <w:r w:rsidRPr="003A160C">
        <w:rPr>
          <w:rFonts w:asciiTheme="minorHAnsi" w:hAnsiTheme="minorHAnsi"/>
          <w:i/>
          <w:sz w:val="22"/>
        </w:rPr>
        <w:t>bot: (1) ein fakultatives Lehrangebot zu wissenschaftlicher Forschung, (2) darauf aufbauend die Betreuung von Bachelor- und ggf. Masterarbeiten aus den Schnittbereichen von Fachwissenschaft, -didaktik und Bi</w:t>
      </w:r>
      <w:r w:rsidRPr="003A160C">
        <w:rPr>
          <w:rFonts w:asciiTheme="minorHAnsi" w:hAnsiTheme="minorHAnsi"/>
          <w:i/>
          <w:sz w:val="22"/>
        </w:rPr>
        <w:t>l</w:t>
      </w:r>
      <w:r w:rsidRPr="003A160C">
        <w:rPr>
          <w:rFonts w:asciiTheme="minorHAnsi" w:hAnsiTheme="minorHAnsi"/>
          <w:i/>
          <w:sz w:val="22"/>
        </w:rPr>
        <w:t xml:space="preserve">dungswissenschaften und (3) die Unterstützung bei der Veröffentlichung der Bachelorarbeiten zur Teilhabe am empirischen Diskurs. </w:t>
      </w:r>
    </w:p>
    <w:p w:rsidR="00FD7515" w:rsidRPr="003A160C" w:rsidRDefault="00FD7515" w:rsidP="00FD7515">
      <w:pPr>
        <w:spacing w:after="120" w:line="276" w:lineRule="auto"/>
        <w:jc w:val="both"/>
        <w:rPr>
          <w:rFonts w:asciiTheme="minorHAnsi" w:hAnsiTheme="minorHAnsi"/>
          <w:i/>
          <w:sz w:val="22"/>
        </w:rPr>
      </w:pPr>
      <w:r w:rsidRPr="003A160C">
        <w:rPr>
          <w:rFonts w:asciiTheme="minorHAnsi" w:hAnsiTheme="minorHAnsi"/>
          <w:i/>
          <w:sz w:val="22"/>
        </w:rPr>
        <w:t>Tatjana.hilbert@uni-ulm.de</w:t>
      </w:r>
    </w:p>
    <w:p w:rsidR="00FD7515" w:rsidRPr="003A160C" w:rsidRDefault="00FD7515" w:rsidP="00FD7515">
      <w:pPr>
        <w:spacing w:after="120" w:line="276" w:lineRule="auto"/>
        <w:jc w:val="both"/>
        <w:rPr>
          <w:rFonts w:asciiTheme="minorHAnsi" w:hAnsiTheme="minorHAnsi"/>
          <w:i/>
          <w:sz w:val="22"/>
        </w:rPr>
      </w:pPr>
      <w:r w:rsidRPr="003A160C">
        <w:rPr>
          <w:rFonts w:asciiTheme="minorHAnsi" w:hAnsiTheme="minorHAnsi"/>
          <w:i/>
          <w:sz w:val="22"/>
        </w:rPr>
        <w:t>daniel.dreesmann@uni-mainz.de</w:t>
      </w:r>
    </w:p>
    <w:p w:rsidR="00FD7515" w:rsidRPr="003A160C" w:rsidRDefault="00FD7515" w:rsidP="00FD7515">
      <w:pPr>
        <w:spacing w:after="120" w:line="276" w:lineRule="auto"/>
        <w:jc w:val="both"/>
        <w:rPr>
          <w:rFonts w:asciiTheme="minorHAnsi" w:hAnsiTheme="minorHAnsi"/>
          <w:i/>
          <w:sz w:val="22"/>
        </w:rPr>
      </w:pPr>
      <w:r w:rsidRPr="003A160C">
        <w:rPr>
          <w:rFonts w:asciiTheme="minorHAnsi" w:hAnsiTheme="minorHAnsi"/>
          <w:i/>
          <w:sz w:val="22"/>
        </w:rPr>
        <w:t>http://bildungswissenschaften.psychologie.sowi.uni-mainz.de</w:t>
      </w:r>
    </w:p>
    <w:p w:rsidR="00482FE3" w:rsidRDefault="00FD7515" w:rsidP="00FD7515">
      <w:r w:rsidRPr="003A160C">
        <w:rPr>
          <w:rFonts w:asciiTheme="minorHAnsi" w:hAnsiTheme="minorHAnsi"/>
          <w:i/>
          <w:sz w:val="22"/>
        </w:rPr>
        <w:t>http://www.bio.uni-mainz.de/zoo/didaktik</w:t>
      </w:r>
    </w:p>
    <w:sectPr w:rsidR="00482F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15"/>
    <w:rsid w:val="00333E60"/>
    <w:rsid w:val="00FD7126"/>
    <w:rsid w:val="00FD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7515"/>
    <w:pPr>
      <w:spacing w:after="0" w:line="288" w:lineRule="auto"/>
    </w:pPr>
    <w:rPr>
      <w:rFonts w:ascii="Arial Narrow" w:eastAsia="Arial Narrow" w:hAnsi="Arial Narrow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7515"/>
    <w:pPr>
      <w:spacing w:after="0" w:line="288" w:lineRule="auto"/>
    </w:pPr>
    <w:rPr>
      <w:rFonts w:ascii="Arial Narrow" w:eastAsia="Arial Narrow" w:hAnsi="Arial Narrow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morima00</dc:creator>
  <cp:lastModifiedBy>morima00</cp:lastModifiedBy>
  <cp:revision>1</cp:revision>
  <dcterms:created xsi:type="dcterms:W3CDTF">2013-03-13T14:43:00Z</dcterms:created>
  <dcterms:modified xsi:type="dcterms:W3CDTF">2013-03-13T14:44:00Z</dcterms:modified>
</cp:coreProperties>
</file>